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408" w:rsidRPr="00187A66" w:rsidRDefault="00187A66" w:rsidP="00187A66">
      <w:pPr>
        <w:jc w:val="center"/>
        <w:rPr>
          <w:sz w:val="52"/>
          <w:szCs w:val="52"/>
        </w:rPr>
      </w:pPr>
      <w:bookmarkStart w:id="0" w:name="_GoBack"/>
      <w:bookmarkEnd w:id="0"/>
      <w:r w:rsidRPr="00187A66">
        <w:rPr>
          <w:sz w:val="52"/>
          <w:szCs w:val="52"/>
        </w:rPr>
        <w:t>Free Webinars for Parents</w:t>
      </w:r>
    </w:p>
    <w:tbl>
      <w:tblPr>
        <w:tblW w:w="5433" w:type="pct"/>
        <w:tblCellSpacing w:w="0" w:type="dxa"/>
        <w:tblInd w:w="-810" w:type="dxa"/>
        <w:tblCellMar>
          <w:left w:w="0" w:type="dxa"/>
          <w:right w:w="0" w:type="dxa"/>
        </w:tblCellMar>
        <w:tblLook w:val="04A0" w:firstRow="1" w:lastRow="0" w:firstColumn="1" w:lastColumn="0" w:noHBand="0" w:noVBand="1"/>
      </w:tblPr>
      <w:tblGrid>
        <w:gridCol w:w="10171"/>
      </w:tblGrid>
      <w:tr w:rsidR="00187A66" w:rsidRPr="00171557" w:rsidTr="00DA63EF">
        <w:trPr>
          <w:tblCellSpacing w:w="0" w:type="dxa"/>
        </w:trPr>
        <w:tc>
          <w:tcPr>
            <w:tcW w:w="5000" w:type="pct"/>
            <w:shd w:val="clear" w:color="auto" w:fill="FFFFFF"/>
            <w:tcMar>
              <w:top w:w="300" w:type="dxa"/>
              <w:left w:w="0" w:type="dxa"/>
              <w:bottom w:w="360" w:type="dxa"/>
              <w:right w:w="0" w:type="dxa"/>
            </w:tcMar>
            <w:vAlign w:val="center"/>
            <w:hideMark/>
          </w:tcPr>
          <w:p w:rsidR="00DA63EF" w:rsidRPr="00171557" w:rsidRDefault="00DA63EF" w:rsidP="004D71FD">
            <w:pPr>
              <w:pStyle w:val="Heading2"/>
              <w:shd w:val="clear" w:color="auto" w:fill="FFFFFF"/>
              <w:spacing w:before="0" w:beforeAutospacing="0" w:after="0" w:afterAutospacing="0"/>
              <w:rPr>
                <w:color w:val="212529"/>
                <w:sz w:val="28"/>
                <w:szCs w:val="28"/>
              </w:rPr>
            </w:pPr>
            <w:r w:rsidRPr="00171557">
              <w:rPr>
                <w:color w:val="212529"/>
                <w:sz w:val="28"/>
                <w:szCs w:val="28"/>
              </w:rPr>
              <w:t>ADHD, OMG! Supporting Children with Impulsivity and Hyperactivity</w:t>
            </w:r>
          </w:p>
          <w:p w:rsidR="00DA63EF" w:rsidRPr="00171557" w:rsidRDefault="00DA63EF" w:rsidP="00187A66">
            <w:pPr>
              <w:spacing w:after="0" w:line="240" w:lineRule="auto"/>
              <w:rPr>
                <w:rFonts w:ascii="Times New Roman" w:hAnsi="Times New Roman" w:cs="Times New Roman"/>
                <w:color w:val="212529"/>
                <w:sz w:val="28"/>
                <w:szCs w:val="28"/>
                <w:shd w:val="clear" w:color="auto" w:fill="FFFFFF"/>
              </w:rPr>
            </w:pPr>
            <w:r w:rsidRPr="00171557">
              <w:rPr>
                <w:rFonts w:ascii="Times New Roman" w:hAnsi="Times New Roman" w:cs="Times New Roman"/>
                <w:color w:val="212529"/>
                <w:sz w:val="28"/>
                <w:szCs w:val="28"/>
                <w:shd w:val="clear" w:color="auto" w:fill="FFFFFF"/>
              </w:rPr>
              <w:t>Students diagnosed with attention disorders may present several challenges in the classroom, at home, and in the work area, but with the right tools and structure, these students can shine! Participants will acquire brain-based knowledge of the science behind attention deficits, the role that technology plays in attention-to-task, and generate ideas to increase a child’s focus.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152"/>
              <w:gridCol w:w="19"/>
            </w:tblGrid>
            <w:tr w:rsidR="00DA63EF" w:rsidRPr="00DA63EF" w:rsidTr="00DA63EF">
              <w:tc>
                <w:tcPr>
                  <w:tcW w:w="0" w:type="auto"/>
                  <w:shd w:val="clear" w:color="auto" w:fill="FFFFFF"/>
                  <w:tcMar>
                    <w:top w:w="0" w:type="dxa"/>
                    <w:left w:w="0" w:type="dxa"/>
                    <w:bottom w:w="0" w:type="dxa"/>
                    <w:right w:w="0" w:type="dxa"/>
                  </w:tcMar>
                  <w:hideMark/>
                </w:tcPr>
                <w:p w:rsidR="00DA63EF" w:rsidRPr="00171557" w:rsidRDefault="00DA63EF" w:rsidP="00DA63EF">
                  <w:pPr>
                    <w:spacing w:after="0" w:line="240" w:lineRule="auto"/>
                    <w:rPr>
                      <w:rFonts w:ascii="Times New Roman" w:eastAsia="Times New Roman" w:hAnsi="Times New Roman" w:cs="Times New Roman"/>
                      <w:color w:val="212529"/>
                      <w:sz w:val="28"/>
                      <w:szCs w:val="28"/>
                    </w:rPr>
                  </w:pPr>
                  <w:r w:rsidRPr="00171557">
                    <w:rPr>
                      <w:rFonts w:ascii="Times New Roman" w:eastAsia="Times New Roman" w:hAnsi="Times New Roman" w:cs="Times New Roman"/>
                      <w:color w:val="212529"/>
                      <w:sz w:val="28"/>
                      <w:szCs w:val="28"/>
                    </w:rPr>
                    <w:t xml:space="preserve">Date: </w:t>
                  </w:r>
                  <w:r w:rsidRPr="00DA63EF">
                    <w:rPr>
                      <w:rFonts w:ascii="Times New Roman" w:eastAsia="Times New Roman" w:hAnsi="Times New Roman" w:cs="Times New Roman"/>
                      <w:color w:val="212529"/>
                      <w:sz w:val="28"/>
                      <w:szCs w:val="28"/>
                    </w:rPr>
                    <w:t>11/14/2023</w:t>
                  </w:r>
                </w:p>
                <w:p w:rsidR="00DA63EF" w:rsidRPr="00DA63EF" w:rsidRDefault="00DA63EF" w:rsidP="00DA63EF">
                  <w:pPr>
                    <w:spacing w:after="0" w:line="240" w:lineRule="auto"/>
                    <w:rPr>
                      <w:rFonts w:ascii="Times New Roman" w:eastAsia="Times New Roman" w:hAnsi="Times New Roman" w:cs="Times New Roman"/>
                      <w:color w:val="212529"/>
                      <w:sz w:val="28"/>
                      <w:szCs w:val="28"/>
                    </w:rPr>
                  </w:pPr>
                  <w:r w:rsidRPr="00171557">
                    <w:rPr>
                      <w:rFonts w:ascii="Times New Roman" w:eastAsia="Times New Roman" w:hAnsi="Times New Roman" w:cs="Times New Roman"/>
                      <w:color w:val="212529"/>
                      <w:sz w:val="28"/>
                      <w:szCs w:val="28"/>
                    </w:rPr>
                    <w:t xml:space="preserve">Time: </w:t>
                  </w:r>
                  <w:r w:rsidRPr="00171557">
                    <w:rPr>
                      <w:rFonts w:ascii="Times New Roman" w:hAnsi="Times New Roman" w:cs="Times New Roman"/>
                      <w:color w:val="212529"/>
                      <w:sz w:val="28"/>
                      <w:szCs w:val="28"/>
                      <w:shd w:val="clear" w:color="auto" w:fill="FFFFFF"/>
                    </w:rPr>
                    <w:t>11:30 AM - 12:30 PM</w:t>
                  </w:r>
                </w:p>
              </w:tc>
              <w:tc>
                <w:tcPr>
                  <w:tcW w:w="0" w:type="auto"/>
                  <w:shd w:val="clear" w:color="auto" w:fill="FFFFFF"/>
                  <w:tcMar>
                    <w:top w:w="0" w:type="dxa"/>
                    <w:left w:w="0" w:type="dxa"/>
                    <w:bottom w:w="0" w:type="dxa"/>
                    <w:right w:w="0" w:type="dxa"/>
                  </w:tcMar>
                  <w:hideMark/>
                </w:tcPr>
                <w:p w:rsidR="00DA63EF" w:rsidRPr="00DA63EF" w:rsidRDefault="00DA63EF" w:rsidP="00DA63EF">
                  <w:pPr>
                    <w:spacing w:after="0" w:line="240" w:lineRule="auto"/>
                    <w:rPr>
                      <w:rFonts w:ascii="Times New Roman" w:eastAsia="Times New Roman" w:hAnsi="Times New Roman" w:cs="Times New Roman"/>
                      <w:color w:val="212529"/>
                      <w:sz w:val="28"/>
                      <w:szCs w:val="28"/>
                    </w:rPr>
                  </w:pPr>
                </w:p>
              </w:tc>
            </w:tr>
          </w:tbl>
          <w:p w:rsidR="00DA63EF" w:rsidRPr="00171557" w:rsidRDefault="00795403" w:rsidP="00187A66">
            <w:pPr>
              <w:spacing w:after="0" w:line="240" w:lineRule="auto"/>
              <w:rPr>
                <w:rFonts w:ascii="Times New Roman" w:eastAsia="Times New Roman" w:hAnsi="Times New Roman" w:cs="Times New Roman"/>
                <w:sz w:val="28"/>
                <w:szCs w:val="28"/>
              </w:rPr>
            </w:pPr>
            <w:hyperlink r:id="rId5" w:history="1">
              <w:r w:rsidR="00DA63EF" w:rsidRPr="00171557">
                <w:rPr>
                  <w:rStyle w:val="Hyperlink"/>
                  <w:rFonts w:ascii="Times New Roman" w:eastAsia="Times New Roman" w:hAnsi="Times New Roman" w:cs="Times New Roman"/>
                  <w:sz w:val="28"/>
                  <w:szCs w:val="28"/>
                </w:rPr>
                <w:t>https://www.escweb.net/tx_esc_06/catalog/session.aspx?session_id=533509</w:t>
              </w:r>
            </w:hyperlink>
          </w:p>
          <w:p w:rsidR="00DA63EF" w:rsidRPr="00171557" w:rsidRDefault="00DA63EF" w:rsidP="00187A66">
            <w:pPr>
              <w:spacing w:after="0" w:line="240" w:lineRule="auto"/>
              <w:rPr>
                <w:rFonts w:ascii="Times New Roman" w:eastAsia="Times New Roman" w:hAnsi="Times New Roman" w:cs="Times New Roman"/>
                <w:sz w:val="28"/>
                <w:szCs w:val="28"/>
              </w:rPr>
            </w:pPr>
          </w:p>
        </w:tc>
      </w:tr>
      <w:tr w:rsidR="00187A66" w:rsidRPr="00171557" w:rsidTr="00DA63EF">
        <w:trPr>
          <w:tblCellSpacing w:w="0" w:type="dxa"/>
        </w:trPr>
        <w:tc>
          <w:tcPr>
            <w:tcW w:w="5000" w:type="pct"/>
            <w:tcMar>
              <w:top w:w="0" w:type="dxa"/>
              <w:left w:w="0" w:type="dxa"/>
              <w:bottom w:w="375" w:type="dxa"/>
              <w:right w:w="0" w:type="dxa"/>
            </w:tcMar>
            <w:vAlign w:val="center"/>
          </w:tcPr>
          <w:p w:rsidR="0072218C" w:rsidRPr="00171557" w:rsidRDefault="0072218C" w:rsidP="0072218C">
            <w:pPr>
              <w:pStyle w:val="Heading2"/>
              <w:pBdr>
                <w:top w:val="single" w:sz="2" w:space="4" w:color="CCCCCC"/>
                <w:left w:val="single" w:sz="2" w:space="0" w:color="CCCCCC"/>
                <w:bottom w:val="single" w:sz="2" w:space="8" w:color="CCCCCC"/>
                <w:right w:val="single" w:sz="2" w:space="0" w:color="CCCCCC"/>
              </w:pBdr>
              <w:shd w:val="clear" w:color="auto" w:fill="E9E9E9"/>
              <w:spacing w:before="0" w:beforeAutospacing="0" w:after="0" w:afterAutospacing="0"/>
              <w:rPr>
                <w:b w:val="0"/>
                <w:bCs w:val="0"/>
                <w:caps/>
                <w:color w:val="828282"/>
                <w:sz w:val="28"/>
                <w:szCs w:val="28"/>
              </w:rPr>
            </w:pPr>
            <w:r w:rsidRPr="00171557">
              <w:rPr>
                <w:b w:val="0"/>
                <w:bCs w:val="0"/>
                <w:caps/>
                <w:color w:val="828282"/>
                <w:sz w:val="28"/>
                <w:szCs w:val="28"/>
              </w:rPr>
              <w:t>DOOR TO THE FUTURE &amp; EMPOWER YOUR FUTURE CONFERENCS</w:t>
            </w:r>
          </w:p>
          <w:p w:rsidR="0072218C" w:rsidRPr="00171557" w:rsidRDefault="0072218C" w:rsidP="0072218C">
            <w:pPr>
              <w:pStyle w:val="NormalWeb"/>
              <w:pBdr>
                <w:top w:val="single" w:sz="2" w:space="0" w:color="CCCCCC"/>
                <w:left w:val="single" w:sz="2" w:space="0" w:color="CCCCCC"/>
                <w:bottom w:val="single" w:sz="2" w:space="0" w:color="CCCCCC"/>
                <w:right w:val="single" w:sz="2" w:space="0" w:color="CCCCCC"/>
              </w:pBdr>
              <w:shd w:val="clear" w:color="auto" w:fill="E9E9E9"/>
              <w:spacing w:before="0" w:beforeAutospacing="0" w:after="0" w:afterAutospacing="0"/>
              <w:rPr>
                <w:color w:val="5E5E5E"/>
                <w:sz w:val="28"/>
                <w:szCs w:val="28"/>
              </w:rPr>
            </w:pPr>
            <w:r w:rsidRPr="00171557">
              <w:rPr>
                <w:color w:val="5E5E5E"/>
                <w:sz w:val="28"/>
                <w:szCs w:val="28"/>
              </w:rPr>
              <w:t>Registration is open for both conferences!</w:t>
            </w:r>
          </w:p>
          <w:p w:rsidR="0072218C" w:rsidRPr="00171557" w:rsidRDefault="0072218C" w:rsidP="0072218C">
            <w:pPr>
              <w:pStyle w:val="NormalWeb"/>
              <w:pBdr>
                <w:top w:val="single" w:sz="2" w:space="0" w:color="CCCCCC"/>
                <w:left w:val="single" w:sz="2" w:space="0" w:color="CCCCCC"/>
                <w:bottom w:val="single" w:sz="2" w:space="0" w:color="CCCCCC"/>
                <w:right w:val="single" w:sz="2" w:space="0" w:color="CCCCCC"/>
              </w:pBdr>
              <w:shd w:val="clear" w:color="auto" w:fill="E9E9E9"/>
              <w:spacing w:before="0" w:beforeAutospacing="0" w:after="0" w:afterAutospacing="0"/>
              <w:rPr>
                <w:color w:val="5E5E5E"/>
                <w:sz w:val="28"/>
                <w:szCs w:val="28"/>
              </w:rPr>
            </w:pPr>
            <w:r w:rsidRPr="00171557">
              <w:rPr>
                <w:color w:val="5E5E5E"/>
                <w:sz w:val="28"/>
                <w:szCs w:val="28"/>
              </w:rPr>
              <w:t>Date: Thursday, November 2nd</w:t>
            </w:r>
          </w:p>
          <w:p w:rsidR="0072218C" w:rsidRPr="00171557" w:rsidRDefault="0072218C" w:rsidP="0072218C">
            <w:pPr>
              <w:numPr>
                <w:ilvl w:val="0"/>
                <w:numId w:val="3"/>
              </w:numPr>
              <w:pBdr>
                <w:top w:val="single" w:sz="2" w:space="0" w:color="CCCCCC"/>
                <w:left w:val="single" w:sz="2" w:space="0" w:color="CCCCCC"/>
                <w:bottom w:val="single" w:sz="2" w:space="0" w:color="CCCCCC"/>
                <w:right w:val="single" w:sz="2" w:space="0" w:color="CCCCCC"/>
              </w:pBdr>
              <w:shd w:val="clear" w:color="auto" w:fill="E9E9E9"/>
              <w:spacing w:after="0" w:line="240" w:lineRule="auto"/>
              <w:ind w:left="0"/>
              <w:rPr>
                <w:rFonts w:ascii="Times New Roman" w:hAnsi="Times New Roman" w:cs="Times New Roman"/>
                <w:color w:val="5E5E5E"/>
                <w:sz w:val="28"/>
                <w:szCs w:val="28"/>
              </w:rPr>
            </w:pPr>
            <w:r w:rsidRPr="00171557">
              <w:rPr>
                <w:rStyle w:val="Strong"/>
                <w:rFonts w:ascii="Times New Roman" w:hAnsi="Times New Roman" w:cs="Times New Roman"/>
                <w:color w:val="5E5E5E"/>
                <w:sz w:val="28"/>
                <w:szCs w:val="28"/>
                <w:bdr w:val="single" w:sz="2" w:space="0" w:color="CCCCCC" w:frame="1"/>
              </w:rPr>
              <w:t>Door to the Future</w:t>
            </w:r>
            <w:r w:rsidRPr="00171557">
              <w:rPr>
                <w:rFonts w:ascii="Times New Roman" w:hAnsi="Times New Roman" w:cs="Times New Roman"/>
                <w:color w:val="5E5E5E"/>
                <w:sz w:val="28"/>
                <w:szCs w:val="28"/>
              </w:rPr>
              <w:t> - For parents, educators, transition specialists, social workers, etc.</w:t>
            </w:r>
          </w:p>
          <w:p w:rsidR="0072218C" w:rsidRPr="00171557" w:rsidRDefault="0072218C" w:rsidP="0072218C">
            <w:pPr>
              <w:numPr>
                <w:ilvl w:val="0"/>
                <w:numId w:val="3"/>
              </w:numPr>
              <w:pBdr>
                <w:top w:val="single" w:sz="2" w:space="0" w:color="CCCCCC"/>
                <w:left w:val="single" w:sz="2" w:space="0" w:color="CCCCCC"/>
                <w:bottom w:val="single" w:sz="2" w:space="0" w:color="CCCCCC"/>
                <w:right w:val="single" w:sz="2" w:space="0" w:color="CCCCCC"/>
              </w:pBdr>
              <w:shd w:val="clear" w:color="auto" w:fill="E9E9E9"/>
              <w:spacing w:after="0" w:line="240" w:lineRule="auto"/>
              <w:ind w:left="0"/>
              <w:rPr>
                <w:rFonts w:ascii="Times New Roman" w:hAnsi="Times New Roman" w:cs="Times New Roman"/>
                <w:color w:val="5E5E5E"/>
                <w:sz w:val="28"/>
                <w:szCs w:val="28"/>
              </w:rPr>
            </w:pPr>
            <w:r w:rsidRPr="00171557">
              <w:rPr>
                <w:rStyle w:val="Strong"/>
                <w:rFonts w:ascii="Times New Roman" w:hAnsi="Times New Roman" w:cs="Times New Roman"/>
                <w:color w:val="5E5E5E"/>
                <w:sz w:val="28"/>
                <w:szCs w:val="28"/>
                <w:bdr w:val="single" w:sz="2" w:space="0" w:color="CCCCCC" w:frame="1"/>
              </w:rPr>
              <w:t>Empower YOUR Future</w:t>
            </w:r>
            <w:r w:rsidRPr="00171557">
              <w:rPr>
                <w:rFonts w:ascii="Times New Roman" w:hAnsi="Times New Roman" w:cs="Times New Roman"/>
                <w:color w:val="5E5E5E"/>
                <w:sz w:val="28"/>
                <w:szCs w:val="28"/>
              </w:rPr>
              <w:t> - For ages 16 - 30 with disabilities and who want to learn more about the transition process (ISD classes are encouraged to register. Each student will need to register but there is no charge)</w:t>
            </w:r>
          </w:p>
          <w:p w:rsidR="0072218C" w:rsidRPr="00171557" w:rsidRDefault="0072218C" w:rsidP="0072218C">
            <w:pPr>
              <w:pStyle w:val="NormalWeb"/>
              <w:pBdr>
                <w:top w:val="single" w:sz="2" w:space="0" w:color="CCCCCC"/>
                <w:left w:val="single" w:sz="2" w:space="0" w:color="CCCCCC"/>
                <w:bottom w:val="single" w:sz="2" w:space="0" w:color="CCCCCC"/>
                <w:right w:val="single" w:sz="2" w:space="0" w:color="CCCCCC"/>
              </w:pBdr>
              <w:shd w:val="clear" w:color="auto" w:fill="E9E9E9"/>
              <w:spacing w:before="0" w:beforeAutospacing="0" w:after="0" w:afterAutospacing="0"/>
              <w:rPr>
                <w:color w:val="5E5E5E"/>
                <w:sz w:val="28"/>
                <w:szCs w:val="28"/>
              </w:rPr>
            </w:pPr>
            <w:r w:rsidRPr="00171557">
              <w:rPr>
                <w:color w:val="5E5E5E"/>
                <w:sz w:val="28"/>
                <w:szCs w:val="28"/>
              </w:rPr>
              <w:t xml:space="preserve">We will be using the conference platform from last year, </w:t>
            </w:r>
            <w:proofErr w:type="spellStart"/>
            <w:r w:rsidRPr="00171557">
              <w:rPr>
                <w:color w:val="5E5E5E"/>
                <w:sz w:val="28"/>
                <w:szCs w:val="28"/>
              </w:rPr>
              <w:t>Pheedloop</w:t>
            </w:r>
            <w:proofErr w:type="spellEnd"/>
            <w:r w:rsidRPr="00171557">
              <w:rPr>
                <w:color w:val="5E5E5E"/>
                <w:sz w:val="28"/>
                <w:szCs w:val="28"/>
              </w:rPr>
              <w:t xml:space="preserve">. If you had any trouble with </w:t>
            </w:r>
            <w:proofErr w:type="spellStart"/>
            <w:r w:rsidRPr="00171557">
              <w:rPr>
                <w:color w:val="5E5E5E"/>
                <w:sz w:val="28"/>
                <w:szCs w:val="28"/>
              </w:rPr>
              <w:t>Pheedloop</w:t>
            </w:r>
            <w:proofErr w:type="spellEnd"/>
            <w:r w:rsidRPr="00171557">
              <w:rPr>
                <w:color w:val="5E5E5E"/>
                <w:sz w:val="28"/>
                <w:szCs w:val="28"/>
              </w:rPr>
              <w:t xml:space="preserve"> last year, please let me know so we can work out the kinks before the conference. More information to follow about breakout sessions. Feel free to share this information!</w:t>
            </w:r>
          </w:p>
          <w:p w:rsidR="0072218C" w:rsidRPr="00171557" w:rsidRDefault="0072218C" w:rsidP="0072218C">
            <w:pPr>
              <w:pStyle w:val="NormalWeb"/>
              <w:pBdr>
                <w:top w:val="single" w:sz="2" w:space="0" w:color="CCCCCC"/>
                <w:left w:val="single" w:sz="2" w:space="0" w:color="CCCCCC"/>
                <w:bottom w:val="single" w:sz="2" w:space="0" w:color="CCCCCC"/>
                <w:right w:val="single" w:sz="2" w:space="0" w:color="CCCCCC"/>
              </w:pBdr>
              <w:shd w:val="clear" w:color="auto" w:fill="E9E9E9"/>
              <w:spacing w:before="0" w:beforeAutospacing="0" w:after="0" w:afterAutospacing="0"/>
              <w:rPr>
                <w:color w:val="5E5E5E"/>
                <w:sz w:val="28"/>
                <w:szCs w:val="28"/>
              </w:rPr>
            </w:pPr>
            <w:r w:rsidRPr="00171557">
              <w:rPr>
                <w:color w:val="5E5E5E"/>
                <w:sz w:val="28"/>
                <w:szCs w:val="28"/>
              </w:rPr>
              <w:t>Register Here: </w:t>
            </w:r>
            <w:hyperlink r:id="rId6" w:tgtFrame="_blank" w:history="1">
              <w:r w:rsidRPr="00171557">
                <w:rPr>
                  <w:rStyle w:val="Hyperlink"/>
                  <w:color w:val="1C6E98"/>
                  <w:sz w:val="28"/>
                  <w:szCs w:val="28"/>
                  <w:bdr w:val="single" w:sz="2" w:space="0" w:color="CCCCCC" w:frame="1"/>
                </w:rPr>
                <w:t>https://www.dttftransitionconference.org/</w:t>
              </w:r>
            </w:hyperlink>
          </w:p>
          <w:p w:rsidR="0072218C" w:rsidRPr="00171557" w:rsidRDefault="0072218C" w:rsidP="0072218C">
            <w:pPr>
              <w:pStyle w:val="NormalWeb"/>
              <w:pBdr>
                <w:top w:val="single" w:sz="2" w:space="0" w:color="CCCCCC"/>
                <w:left w:val="single" w:sz="2" w:space="0" w:color="CCCCCC"/>
                <w:bottom w:val="single" w:sz="2" w:space="0" w:color="CCCCCC"/>
                <w:right w:val="single" w:sz="2" w:space="0" w:color="CCCCCC"/>
              </w:pBdr>
              <w:shd w:val="clear" w:color="auto" w:fill="E9E9E9"/>
              <w:spacing w:before="0" w:beforeAutospacing="0" w:after="0" w:afterAutospacing="0"/>
              <w:rPr>
                <w:color w:val="5E5E5E"/>
                <w:sz w:val="28"/>
                <w:szCs w:val="28"/>
              </w:rPr>
            </w:pPr>
            <w:r w:rsidRPr="00171557">
              <w:rPr>
                <w:color w:val="5E5E5E"/>
                <w:sz w:val="28"/>
                <w:szCs w:val="28"/>
              </w:rPr>
              <w:t>Why Attend the Door to the Future Virtual Conference? </w:t>
            </w:r>
            <w:hyperlink r:id="rId7" w:tgtFrame="_blank" w:history="1">
              <w:r w:rsidRPr="00171557">
                <w:rPr>
                  <w:rStyle w:val="Hyperlink"/>
                  <w:color w:val="1C6E98"/>
                  <w:sz w:val="28"/>
                  <w:szCs w:val="28"/>
                  <w:bdr w:val="single" w:sz="2" w:space="0" w:color="CCCCCC" w:frame="1"/>
                </w:rPr>
                <w:t>https://youtu.be/VPYgowkTG-k</w:t>
              </w:r>
            </w:hyperlink>
          </w:p>
          <w:p w:rsidR="0072218C" w:rsidRPr="00171557" w:rsidRDefault="0072218C" w:rsidP="0072218C">
            <w:pPr>
              <w:pStyle w:val="NormalWeb"/>
              <w:pBdr>
                <w:top w:val="single" w:sz="2" w:space="0" w:color="CCCCCC"/>
                <w:left w:val="single" w:sz="2" w:space="0" w:color="CCCCCC"/>
                <w:bottom w:val="single" w:sz="2" w:space="0" w:color="CCCCCC"/>
                <w:right w:val="single" w:sz="2" w:space="0" w:color="CCCCCC"/>
              </w:pBdr>
              <w:shd w:val="clear" w:color="auto" w:fill="E9E9E9"/>
              <w:spacing w:before="0" w:beforeAutospacing="0" w:after="0" w:afterAutospacing="0"/>
              <w:rPr>
                <w:color w:val="5E5E5E"/>
                <w:sz w:val="28"/>
                <w:szCs w:val="28"/>
              </w:rPr>
            </w:pPr>
            <w:r w:rsidRPr="00171557">
              <w:rPr>
                <w:color w:val="5E5E5E"/>
                <w:sz w:val="28"/>
                <w:szCs w:val="28"/>
              </w:rPr>
              <w:t>DTTF Parent Video: </w:t>
            </w:r>
            <w:hyperlink r:id="rId8" w:tgtFrame="_blank" w:history="1">
              <w:r w:rsidRPr="00171557">
                <w:rPr>
                  <w:rStyle w:val="Hyperlink"/>
                  <w:color w:val="1C6E98"/>
                  <w:sz w:val="28"/>
                  <w:szCs w:val="28"/>
                  <w:bdr w:val="single" w:sz="2" w:space="0" w:color="CCCCCC" w:frame="1"/>
                </w:rPr>
                <w:t>https://youtu.be/Rz4U0204spk</w:t>
              </w:r>
            </w:hyperlink>
          </w:p>
          <w:p w:rsidR="0072218C" w:rsidRPr="00171557" w:rsidRDefault="0072218C" w:rsidP="0072218C">
            <w:pPr>
              <w:pStyle w:val="NormalWeb"/>
              <w:pBdr>
                <w:top w:val="single" w:sz="2" w:space="0" w:color="CCCCCC"/>
                <w:left w:val="single" w:sz="2" w:space="0" w:color="CCCCCC"/>
                <w:bottom w:val="single" w:sz="2" w:space="0" w:color="CCCCCC"/>
                <w:right w:val="single" w:sz="2" w:space="0" w:color="CCCCCC"/>
              </w:pBdr>
              <w:shd w:val="clear" w:color="auto" w:fill="E9E9E9"/>
              <w:spacing w:before="0" w:beforeAutospacing="0" w:after="0" w:afterAutospacing="0"/>
              <w:rPr>
                <w:color w:val="5E5E5E"/>
                <w:sz w:val="28"/>
                <w:szCs w:val="28"/>
              </w:rPr>
            </w:pPr>
            <w:r w:rsidRPr="00171557">
              <w:rPr>
                <w:color w:val="5E5E5E"/>
                <w:sz w:val="28"/>
                <w:szCs w:val="28"/>
              </w:rPr>
              <w:t>DTTF Educator Video: </w:t>
            </w:r>
            <w:hyperlink r:id="rId9" w:tgtFrame="_blank" w:history="1">
              <w:r w:rsidRPr="00171557">
                <w:rPr>
                  <w:rStyle w:val="Hyperlink"/>
                  <w:color w:val="1C6E98"/>
                  <w:sz w:val="28"/>
                  <w:szCs w:val="28"/>
                  <w:bdr w:val="single" w:sz="2" w:space="0" w:color="CCCCCC" w:frame="1"/>
                </w:rPr>
                <w:t>https://youtu.be/mG_1qSy_pGc</w:t>
              </w:r>
            </w:hyperlink>
          </w:p>
          <w:p w:rsidR="0072218C" w:rsidRPr="00171557" w:rsidRDefault="0072218C" w:rsidP="0072218C">
            <w:pPr>
              <w:pStyle w:val="NormalWeb"/>
              <w:pBdr>
                <w:top w:val="single" w:sz="2" w:space="0" w:color="CCCCCC"/>
                <w:left w:val="single" w:sz="2" w:space="0" w:color="CCCCCC"/>
                <w:bottom w:val="single" w:sz="2" w:space="0" w:color="CCCCCC"/>
                <w:right w:val="single" w:sz="2" w:space="0" w:color="CCCCCC"/>
              </w:pBdr>
              <w:shd w:val="clear" w:color="auto" w:fill="E9E9E9"/>
              <w:spacing w:before="0" w:beforeAutospacing="0" w:after="0" w:afterAutospacing="0"/>
              <w:rPr>
                <w:color w:val="5E5E5E"/>
                <w:sz w:val="28"/>
                <w:szCs w:val="28"/>
              </w:rPr>
            </w:pPr>
          </w:p>
          <w:p w:rsidR="0072218C" w:rsidRPr="00171557" w:rsidRDefault="0072218C" w:rsidP="0072218C">
            <w:pPr>
              <w:pStyle w:val="NormalWeb"/>
              <w:pBdr>
                <w:top w:val="single" w:sz="2" w:space="0" w:color="CCCCCC"/>
                <w:left w:val="single" w:sz="2" w:space="0" w:color="CCCCCC"/>
                <w:bottom w:val="single" w:sz="2" w:space="0" w:color="CCCCCC"/>
                <w:right w:val="single" w:sz="2" w:space="0" w:color="CCCCCC"/>
              </w:pBdr>
              <w:shd w:val="clear" w:color="auto" w:fill="E9E9E9"/>
              <w:spacing w:before="0" w:beforeAutospacing="0" w:after="0" w:afterAutospacing="0"/>
              <w:rPr>
                <w:color w:val="5E5E5E"/>
                <w:sz w:val="28"/>
                <w:szCs w:val="28"/>
              </w:rPr>
            </w:pPr>
            <w:r w:rsidRPr="00171557">
              <w:rPr>
                <w:color w:val="5E5E5E"/>
                <w:sz w:val="28"/>
                <w:szCs w:val="28"/>
              </w:rPr>
              <w:t>For more information, please contact: </w:t>
            </w:r>
            <w:r w:rsidRPr="00171557">
              <w:rPr>
                <w:rStyle w:val="Emphasis"/>
                <w:b/>
                <w:bCs/>
                <w:color w:val="5E5E5E"/>
                <w:sz w:val="28"/>
                <w:szCs w:val="28"/>
                <w:bdr w:val="single" w:sz="2" w:space="0" w:color="CCCCCC" w:frame="1"/>
              </w:rPr>
              <w:t>Susan Dorsey, </w:t>
            </w:r>
            <w:r w:rsidRPr="00171557">
              <w:rPr>
                <w:color w:val="5E5E5E"/>
                <w:sz w:val="28"/>
                <w:szCs w:val="28"/>
              </w:rPr>
              <w:t>Deputy Director</w:t>
            </w:r>
          </w:p>
          <w:p w:rsidR="0072218C" w:rsidRPr="00171557" w:rsidRDefault="0072218C" w:rsidP="0072218C">
            <w:pPr>
              <w:pStyle w:val="NormalWeb"/>
              <w:pBdr>
                <w:top w:val="single" w:sz="2" w:space="0" w:color="CCCCCC"/>
                <w:left w:val="single" w:sz="2" w:space="0" w:color="CCCCCC"/>
                <w:bottom w:val="single" w:sz="2" w:space="0" w:color="CCCCCC"/>
                <w:right w:val="single" w:sz="2" w:space="0" w:color="CCCCCC"/>
              </w:pBdr>
              <w:shd w:val="clear" w:color="auto" w:fill="E9E9E9"/>
              <w:spacing w:before="0" w:beforeAutospacing="0" w:after="0" w:afterAutospacing="0"/>
              <w:rPr>
                <w:color w:val="5E5E5E"/>
                <w:sz w:val="28"/>
                <w:szCs w:val="28"/>
              </w:rPr>
            </w:pPr>
            <w:r w:rsidRPr="00171557">
              <w:rPr>
                <w:color w:val="5E5E5E"/>
                <w:sz w:val="28"/>
                <w:szCs w:val="28"/>
              </w:rPr>
              <w:t>Crockett-Palestine Resource Centers for Independent Living</w:t>
            </w:r>
          </w:p>
          <w:p w:rsidR="0072218C" w:rsidRPr="00171557" w:rsidRDefault="00795403" w:rsidP="0072218C">
            <w:pPr>
              <w:pStyle w:val="NormalWeb"/>
              <w:pBdr>
                <w:top w:val="single" w:sz="2" w:space="0" w:color="CCCCCC"/>
                <w:left w:val="single" w:sz="2" w:space="0" w:color="CCCCCC"/>
                <w:bottom w:val="single" w:sz="2" w:space="0" w:color="CCCCCC"/>
                <w:right w:val="single" w:sz="2" w:space="0" w:color="CCCCCC"/>
              </w:pBdr>
              <w:shd w:val="clear" w:color="auto" w:fill="E9E9E9"/>
              <w:spacing w:before="0" w:beforeAutospacing="0" w:after="0" w:afterAutospacing="0"/>
              <w:rPr>
                <w:color w:val="5E5E5E"/>
                <w:sz w:val="28"/>
                <w:szCs w:val="28"/>
              </w:rPr>
            </w:pPr>
            <w:hyperlink r:id="rId10" w:tgtFrame="_blank" w:history="1">
              <w:r w:rsidR="0072218C" w:rsidRPr="00171557">
                <w:rPr>
                  <w:rStyle w:val="Hyperlink"/>
                  <w:color w:val="1C6E98"/>
                  <w:sz w:val="28"/>
                  <w:szCs w:val="28"/>
                  <w:bdr w:val="single" w:sz="2" w:space="0" w:color="CCCCCC" w:frame="1"/>
                </w:rPr>
                <w:t>sdorsey@cprcil.org</w:t>
              </w:r>
            </w:hyperlink>
          </w:p>
          <w:p w:rsidR="00187A66" w:rsidRPr="00171557" w:rsidRDefault="00187A66" w:rsidP="00187A66">
            <w:pPr>
              <w:spacing w:after="0" w:line="240" w:lineRule="auto"/>
              <w:rPr>
                <w:rFonts w:ascii="Times New Roman" w:eastAsia="Times New Roman" w:hAnsi="Times New Roman" w:cs="Times New Roman"/>
                <w:color w:val="222222"/>
                <w:sz w:val="28"/>
                <w:szCs w:val="28"/>
              </w:rPr>
            </w:pPr>
          </w:p>
        </w:tc>
      </w:tr>
    </w:tbl>
    <w:p w:rsidR="00171557" w:rsidRDefault="00171557" w:rsidP="00DA63EF">
      <w:pPr>
        <w:spacing w:after="0" w:line="240" w:lineRule="auto"/>
        <w:rPr>
          <w:rFonts w:ascii="Times New Roman" w:hAnsi="Times New Roman" w:cs="Times New Roman"/>
          <w:b/>
          <w:bCs/>
          <w:color w:val="212529"/>
          <w:sz w:val="28"/>
          <w:szCs w:val="28"/>
          <w:shd w:val="clear" w:color="auto" w:fill="FFFFFF"/>
        </w:rPr>
      </w:pPr>
    </w:p>
    <w:p w:rsidR="00171557" w:rsidRDefault="00171557" w:rsidP="00DA63EF">
      <w:pPr>
        <w:spacing w:after="0" w:line="240" w:lineRule="auto"/>
        <w:rPr>
          <w:rFonts w:ascii="Times New Roman" w:hAnsi="Times New Roman" w:cs="Times New Roman"/>
          <w:b/>
          <w:bCs/>
          <w:color w:val="212529"/>
          <w:sz w:val="28"/>
          <w:szCs w:val="28"/>
          <w:shd w:val="clear" w:color="auto" w:fill="FFFFFF"/>
        </w:rPr>
      </w:pPr>
    </w:p>
    <w:p w:rsidR="00187A66" w:rsidRPr="00171557" w:rsidRDefault="00DA63EF" w:rsidP="00DA63EF">
      <w:pPr>
        <w:spacing w:after="0" w:line="240" w:lineRule="auto"/>
        <w:rPr>
          <w:rStyle w:val="Emphasis"/>
          <w:rFonts w:ascii="Times New Roman" w:hAnsi="Times New Roman" w:cs="Times New Roman"/>
          <w:b/>
          <w:bCs/>
          <w:color w:val="212529"/>
          <w:sz w:val="28"/>
          <w:szCs w:val="28"/>
          <w:shd w:val="clear" w:color="auto" w:fill="FFFFFF"/>
        </w:rPr>
      </w:pPr>
      <w:r w:rsidRPr="00171557">
        <w:rPr>
          <w:rFonts w:ascii="Times New Roman" w:hAnsi="Times New Roman" w:cs="Times New Roman"/>
          <w:b/>
          <w:bCs/>
          <w:color w:val="212529"/>
          <w:sz w:val="28"/>
          <w:szCs w:val="28"/>
          <w:shd w:val="clear" w:color="auto" w:fill="FFFFFF"/>
        </w:rPr>
        <w:t>Restorative Discipline Practices</w:t>
      </w:r>
      <w:r w:rsidRPr="00171557">
        <w:rPr>
          <w:rFonts w:ascii="Times New Roman" w:hAnsi="Times New Roman" w:cs="Times New Roman"/>
          <w:b/>
          <w:bCs/>
          <w:color w:val="212529"/>
          <w:sz w:val="28"/>
          <w:szCs w:val="28"/>
        </w:rPr>
        <w:br/>
      </w:r>
      <w:r w:rsidRPr="00171557">
        <w:rPr>
          <w:rStyle w:val="Emphasis"/>
          <w:rFonts w:ascii="Times New Roman" w:hAnsi="Times New Roman" w:cs="Times New Roman"/>
          <w:b/>
          <w:bCs/>
          <w:color w:val="212529"/>
          <w:sz w:val="28"/>
          <w:szCs w:val="28"/>
          <w:shd w:val="clear" w:color="auto" w:fill="FFFFFF"/>
        </w:rPr>
        <w:t>Families as Partners at Home</w:t>
      </w:r>
    </w:p>
    <w:p w:rsidR="00DA63EF" w:rsidRPr="00171557" w:rsidRDefault="00DA63EF" w:rsidP="00DA63EF">
      <w:pPr>
        <w:shd w:val="clear" w:color="auto" w:fill="FFFFFF"/>
        <w:spacing w:after="0" w:line="240" w:lineRule="auto"/>
        <w:rPr>
          <w:rFonts w:ascii="Times New Roman" w:eastAsia="Times New Roman" w:hAnsi="Times New Roman" w:cs="Times New Roman"/>
          <w:color w:val="212529"/>
          <w:sz w:val="28"/>
          <w:szCs w:val="28"/>
        </w:rPr>
      </w:pPr>
      <w:r w:rsidRPr="00DA63EF">
        <w:rPr>
          <w:rFonts w:ascii="Times New Roman" w:eastAsia="Times New Roman" w:hAnsi="Times New Roman" w:cs="Times New Roman"/>
          <w:color w:val="212529"/>
          <w:sz w:val="28"/>
          <w:szCs w:val="28"/>
        </w:rPr>
        <w:lastRenderedPageBreak/>
        <w:t>Restorative Discipline Practices (RDP) is not a package or a program.  It is a process by which educators consider discipline in a different light. </w:t>
      </w:r>
    </w:p>
    <w:p w:rsidR="00DA63EF" w:rsidRPr="00DA63EF" w:rsidRDefault="00DA63EF" w:rsidP="00DA63EF">
      <w:pPr>
        <w:shd w:val="clear" w:color="auto" w:fill="FFFFFF"/>
        <w:spacing w:after="0" w:line="240" w:lineRule="auto"/>
        <w:rPr>
          <w:rFonts w:ascii="Times New Roman" w:eastAsia="Times New Roman" w:hAnsi="Times New Roman" w:cs="Times New Roman"/>
          <w:color w:val="212529"/>
          <w:sz w:val="28"/>
          <w:szCs w:val="28"/>
        </w:rPr>
      </w:pPr>
      <w:r w:rsidRPr="00DA63EF">
        <w:rPr>
          <w:rFonts w:ascii="Times New Roman" w:eastAsia="Times New Roman" w:hAnsi="Times New Roman" w:cs="Times New Roman"/>
          <w:color w:val="282828"/>
          <w:sz w:val="28"/>
          <w:szCs w:val="28"/>
        </w:rPr>
        <w:t>Restorative Discipline asks:</w:t>
      </w:r>
    </w:p>
    <w:p w:rsidR="00DA63EF" w:rsidRPr="00DA63EF" w:rsidRDefault="00DA63EF" w:rsidP="00DA63EF">
      <w:pPr>
        <w:numPr>
          <w:ilvl w:val="0"/>
          <w:numId w:val="4"/>
        </w:numPr>
        <w:shd w:val="clear" w:color="auto" w:fill="FFFFFF"/>
        <w:spacing w:after="0" w:line="240" w:lineRule="auto"/>
        <w:rPr>
          <w:rFonts w:ascii="Times New Roman" w:eastAsia="Times New Roman" w:hAnsi="Times New Roman" w:cs="Times New Roman"/>
          <w:color w:val="282828"/>
          <w:sz w:val="28"/>
          <w:szCs w:val="28"/>
        </w:rPr>
      </w:pPr>
      <w:r w:rsidRPr="00DA63EF">
        <w:rPr>
          <w:rFonts w:ascii="Times New Roman" w:eastAsia="Times New Roman" w:hAnsi="Times New Roman" w:cs="Times New Roman"/>
          <w:color w:val="282828"/>
          <w:sz w:val="28"/>
          <w:szCs w:val="28"/>
        </w:rPr>
        <w:t>What happened?</w:t>
      </w:r>
    </w:p>
    <w:p w:rsidR="00DA63EF" w:rsidRPr="00DA63EF" w:rsidRDefault="00DA63EF" w:rsidP="00DA63EF">
      <w:pPr>
        <w:numPr>
          <w:ilvl w:val="0"/>
          <w:numId w:val="4"/>
        </w:numPr>
        <w:shd w:val="clear" w:color="auto" w:fill="FFFFFF"/>
        <w:spacing w:before="100" w:beforeAutospacing="1" w:after="0" w:line="240" w:lineRule="auto"/>
        <w:rPr>
          <w:rFonts w:ascii="Times New Roman" w:eastAsia="Times New Roman" w:hAnsi="Times New Roman" w:cs="Times New Roman"/>
          <w:color w:val="282828"/>
          <w:sz w:val="28"/>
          <w:szCs w:val="28"/>
        </w:rPr>
      </w:pPr>
      <w:r w:rsidRPr="00DA63EF">
        <w:rPr>
          <w:rFonts w:ascii="Times New Roman" w:eastAsia="Times New Roman" w:hAnsi="Times New Roman" w:cs="Times New Roman"/>
          <w:color w:val="282828"/>
          <w:sz w:val="28"/>
          <w:szCs w:val="28"/>
        </w:rPr>
        <w:t>Who has been affected?</w:t>
      </w:r>
    </w:p>
    <w:p w:rsidR="00DA63EF" w:rsidRPr="00DA63EF" w:rsidRDefault="00DA63EF" w:rsidP="00DA63EF">
      <w:pPr>
        <w:numPr>
          <w:ilvl w:val="0"/>
          <w:numId w:val="4"/>
        </w:numPr>
        <w:shd w:val="clear" w:color="auto" w:fill="FFFFFF"/>
        <w:spacing w:before="100" w:beforeAutospacing="1" w:after="0" w:line="240" w:lineRule="auto"/>
        <w:rPr>
          <w:rFonts w:ascii="Times New Roman" w:eastAsia="Times New Roman" w:hAnsi="Times New Roman" w:cs="Times New Roman"/>
          <w:color w:val="282828"/>
          <w:sz w:val="28"/>
          <w:szCs w:val="28"/>
        </w:rPr>
      </w:pPr>
      <w:r w:rsidRPr="00DA63EF">
        <w:rPr>
          <w:rFonts w:ascii="Times New Roman" w:eastAsia="Times New Roman" w:hAnsi="Times New Roman" w:cs="Times New Roman"/>
          <w:color w:val="282828"/>
          <w:sz w:val="28"/>
          <w:szCs w:val="28"/>
        </w:rPr>
        <w:t>What are we going to do to make things right?</w:t>
      </w:r>
    </w:p>
    <w:p w:rsidR="00DA63EF" w:rsidRPr="00DA63EF" w:rsidRDefault="00DA63EF" w:rsidP="00DA63EF">
      <w:pPr>
        <w:shd w:val="clear" w:color="auto" w:fill="FFFFFF"/>
        <w:spacing w:after="0" w:line="240" w:lineRule="auto"/>
        <w:rPr>
          <w:rFonts w:ascii="Times New Roman" w:eastAsia="Times New Roman" w:hAnsi="Times New Roman" w:cs="Times New Roman"/>
          <w:color w:val="212529"/>
          <w:sz w:val="28"/>
          <w:szCs w:val="28"/>
        </w:rPr>
      </w:pPr>
      <w:r w:rsidRPr="00DA63EF">
        <w:rPr>
          <w:rFonts w:ascii="Times New Roman" w:eastAsia="Times New Roman" w:hAnsi="Times New Roman" w:cs="Times New Roman"/>
          <w:color w:val="212529"/>
          <w:sz w:val="28"/>
          <w:szCs w:val="28"/>
        </w:rPr>
        <w:t>As such RDP takes time because it challenges our common views of discipline as a punishment for rule-breaking behaviors.  RDP focus on accountability for behavior choices based on a problem-solving and relational approach.</w:t>
      </w:r>
    </w:p>
    <w:p w:rsidR="00DA63EF" w:rsidRPr="00171557" w:rsidRDefault="00DA63EF" w:rsidP="00DA63EF">
      <w:pPr>
        <w:shd w:val="clear" w:color="auto" w:fill="FFFFFF"/>
        <w:spacing w:after="0" w:line="240" w:lineRule="auto"/>
        <w:rPr>
          <w:rFonts w:ascii="Times New Roman" w:eastAsia="Times New Roman" w:hAnsi="Times New Roman" w:cs="Times New Roman"/>
          <w:color w:val="212529"/>
          <w:sz w:val="28"/>
          <w:szCs w:val="28"/>
        </w:rPr>
      </w:pPr>
      <w:r w:rsidRPr="00DA63EF">
        <w:rPr>
          <w:rFonts w:ascii="Times New Roman" w:eastAsia="Times New Roman" w:hAnsi="Times New Roman" w:cs="Times New Roman"/>
          <w:color w:val="212529"/>
          <w:sz w:val="28"/>
          <w:szCs w:val="28"/>
        </w:rPr>
        <w:t>RDP Practices sessions will provide learning opportunities aimed at supporting teachers, administrators and/or parents to discipline youth by placing relationships at the heart of behavior changes.</w:t>
      </w:r>
    </w:p>
    <w:p w:rsidR="00DA63EF" w:rsidRPr="00171557" w:rsidRDefault="00DA63EF" w:rsidP="00DA63EF">
      <w:pPr>
        <w:shd w:val="clear" w:color="auto" w:fill="FFFFFF"/>
        <w:spacing w:after="0" w:line="240" w:lineRule="auto"/>
        <w:rPr>
          <w:rFonts w:ascii="Times New Roman" w:eastAsia="Times New Roman" w:hAnsi="Times New Roman" w:cs="Times New Roman"/>
          <w:color w:val="212529"/>
          <w:sz w:val="28"/>
          <w:szCs w:val="28"/>
        </w:rPr>
      </w:pPr>
      <w:r w:rsidRPr="00171557">
        <w:rPr>
          <w:rFonts w:ascii="Times New Roman" w:eastAsia="Times New Roman" w:hAnsi="Times New Roman" w:cs="Times New Roman"/>
          <w:color w:val="212529"/>
          <w:sz w:val="28"/>
          <w:szCs w:val="28"/>
        </w:rPr>
        <w:t>Date: 2/6/2024</w:t>
      </w:r>
    </w:p>
    <w:p w:rsidR="00DA63EF" w:rsidRPr="00171557" w:rsidRDefault="00DA63EF" w:rsidP="00DA63EF">
      <w:pPr>
        <w:shd w:val="clear" w:color="auto" w:fill="FFFFFF"/>
        <w:spacing w:after="0" w:line="240" w:lineRule="auto"/>
        <w:rPr>
          <w:rFonts w:ascii="Times New Roman" w:eastAsia="Times New Roman" w:hAnsi="Times New Roman" w:cs="Times New Roman"/>
          <w:color w:val="212529"/>
          <w:sz w:val="28"/>
          <w:szCs w:val="28"/>
        </w:rPr>
      </w:pPr>
      <w:r w:rsidRPr="00171557">
        <w:rPr>
          <w:rFonts w:ascii="Times New Roman" w:eastAsia="Times New Roman" w:hAnsi="Times New Roman" w:cs="Times New Roman"/>
          <w:color w:val="212529"/>
          <w:sz w:val="28"/>
          <w:szCs w:val="28"/>
        </w:rPr>
        <w:t xml:space="preserve">Time: </w:t>
      </w:r>
      <w:r w:rsidRPr="00DA63EF">
        <w:rPr>
          <w:rFonts w:ascii="Times New Roman" w:eastAsia="Times New Roman" w:hAnsi="Times New Roman" w:cs="Times New Roman"/>
          <w:color w:val="212529"/>
          <w:sz w:val="28"/>
          <w:szCs w:val="28"/>
        </w:rPr>
        <w:t>1:00 PM - 4:00 PM</w:t>
      </w:r>
    </w:p>
    <w:p w:rsidR="00DA63EF" w:rsidRDefault="00795403" w:rsidP="00DA63EF">
      <w:pPr>
        <w:shd w:val="clear" w:color="auto" w:fill="FFFFFF"/>
        <w:spacing w:after="0" w:line="240" w:lineRule="auto"/>
        <w:rPr>
          <w:rFonts w:ascii="Times New Roman" w:eastAsia="Times New Roman" w:hAnsi="Times New Roman" w:cs="Times New Roman"/>
          <w:color w:val="212529"/>
          <w:sz w:val="28"/>
          <w:szCs w:val="28"/>
        </w:rPr>
      </w:pPr>
      <w:hyperlink r:id="rId11" w:history="1">
        <w:r w:rsidR="00DA63EF" w:rsidRPr="00171557">
          <w:rPr>
            <w:rStyle w:val="Hyperlink"/>
            <w:rFonts w:ascii="Times New Roman" w:eastAsia="Times New Roman" w:hAnsi="Times New Roman" w:cs="Times New Roman"/>
            <w:sz w:val="28"/>
            <w:szCs w:val="28"/>
          </w:rPr>
          <w:t>https://www.escweb.net/tx_esc_06/catalog/session.aspx?session_id=538897</w:t>
        </w:r>
      </w:hyperlink>
    </w:p>
    <w:p w:rsidR="004D71FD" w:rsidRDefault="004D71FD" w:rsidP="00DA63EF">
      <w:pPr>
        <w:shd w:val="clear" w:color="auto" w:fill="FFFFFF"/>
        <w:spacing w:after="0" w:line="240" w:lineRule="auto"/>
        <w:rPr>
          <w:rFonts w:ascii="Times New Roman" w:eastAsia="Times New Roman" w:hAnsi="Times New Roman" w:cs="Times New Roman"/>
          <w:color w:val="212529"/>
          <w:sz w:val="28"/>
          <w:szCs w:val="28"/>
        </w:rPr>
      </w:pPr>
    </w:p>
    <w:p w:rsidR="004D71FD" w:rsidRPr="004D71FD" w:rsidRDefault="004D71FD" w:rsidP="004D71FD">
      <w:pPr>
        <w:pStyle w:val="Heading2"/>
        <w:shd w:val="clear" w:color="auto" w:fill="FFFFFF"/>
        <w:spacing w:before="0" w:beforeAutospacing="0" w:after="0" w:afterAutospacing="0"/>
        <w:rPr>
          <w:color w:val="212529"/>
          <w:sz w:val="28"/>
          <w:szCs w:val="28"/>
        </w:rPr>
      </w:pPr>
      <w:r w:rsidRPr="004D71FD">
        <w:rPr>
          <w:color w:val="212529"/>
          <w:sz w:val="28"/>
          <w:szCs w:val="28"/>
        </w:rPr>
        <w:t>Building Self-Determination Skills for All Ages</w:t>
      </w:r>
    </w:p>
    <w:p w:rsidR="004D71FD" w:rsidRPr="004D71FD" w:rsidRDefault="004D71FD" w:rsidP="00DA63EF">
      <w:pPr>
        <w:shd w:val="clear" w:color="auto" w:fill="FFFFFF"/>
        <w:spacing w:after="0" w:line="240" w:lineRule="auto"/>
        <w:rPr>
          <w:rFonts w:ascii="Times New Roman" w:hAnsi="Times New Roman" w:cs="Times New Roman"/>
          <w:color w:val="212529"/>
          <w:sz w:val="28"/>
          <w:szCs w:val="28"/>
          <w:shd w:val="clear" w:color="auto" w:fill="FFFFFF"/>
        </w:rPr>
      </w:pPr>
      <w:r w:rsidRPr="004D71FD">
        <w:rPr>
          <w:rFonts w:ascii="Times New Roman" w:hAnsi="Times New Roman" w:cs="Times New Roman"/>
          <w:color w:val="212529"/>
          <w:sz w:val="28"/>
          <w:szCs w:val="28"/>
          <w:shd w:val="clear" w:color="auto" w:fill="FFFFFF"/>
        </w:rPr>
        <w:t>Self-determination skills include a child's ability to problem-solve situations, self-advocate for their needs, and self-regulate during times of confusion or frustration. Learn the three core components of self-determination and how you can support your child in their short-term and long-term goals.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14"/>
        <w:gridCol w:w="7"/>
        <w:gridCol w:w="39"/>
      </w:tblGrid>
      <w:tr w:rsidR="004D71FD" w:rsidRPr="004D71FD" w:rsidTr="004D71FD">
        <w:tc>
          <w:tcPr>
            <w:tcW w:w="0" w:type="auto"/>
            <w:shd w:val="clear" w:color="auto" w:fill="FFFFFF"/>
            <w:tcMar>
              <w:top w:w="0" w:type="dxa"/>
              <w:left w:w="0" w:type="dxa"/>
              <w:bottom w:w="0" w:type="dxa"/>
              <w:right w:w="0" w:type="dxa"/>
            </w:tcMar>
            <w:vAlign w:val="center"/>
            <w:hideMark/>
          </w:tcPr>
          <w:p w:rsidR="004D71FD" w:rsidRPr="004D71FD" w:rsidRDefault="004D71FD" w:rsidP="004D71FD">
            <w:pPr>
              <w:spacing w:after="0" w:line="240" w:lineRule="auto"/>
              <w:rPr>
                <w:rFonts w:ascii="Times New Roman" w:eastAsia="Times New Roman" w:hAnsi="Times New Roman" w:cs="Times New Roman"/>
                <w:bCs/>
                <w:color w:val="212529"/>
                <w:sz w:val="28"/>
                <w:szCs w:val="28"/>
              </w:rPr>
            </w:pPr>
            <w:proofErr w:type="gramStart"/>
            <w:r w:rsidRPr="004D71FD">
              <w:rPr>
                <w:rFonts w:ascii="Times New Roman" w:eastAsia="Times New Roman" w:hAnsi="Times New Roman" w:cs="Times New Roman"/>
                <w:bCs/>
                <w:color w:val="212529"/>
                <w:sz w:val="28"/>
                <w:szCs w:val="28"/>
              </w:rPr>
              <w:t>Date :</w:t>
            </w:r>
            <w:proofErr w:type="gramEnd"/>
            <w:r w:rsidRPr="004D71FD">
              <w:rPr>
                <w:rFonts w:ascii="Times New Roman" w:eastAsia="Times New Roman" w:hAnsi="Times New Roman" w:cs="Times New Roman"/>
                <w:bCs/>
                <w:color w:val="212529"/>
                <w:sz w:val="28"/>
                <w:szCs w:val="28"/>
              </w:rPr>
              <w:t xml:space="preserve"> 3/26/2024</w:t>
            </w:r>
          </w:p>
        </w:tc>
        <w:tc>
          <w:tcPr>
            <w:tcW w:w="0" w:type="auto"/>
            <w:shd w:val="clear" w:color="auto" w:fill="FFFFFF"/>
            <w:tcMar>
              <w:top w:w="0" w:type="dxa"/>
              <w:left w:w="0" w:type="dxa"/>
              <w:bottom w:w="0" w:type="dxa"/>
              <w:right w:w="0" w:type="dxa"/>
            </w:tcMar>
            <w:vAlign w:val="center"/>
          </w:tcPr>
          <w:p w:rsidR="004D71FD" w:rsidRPr="004D71FD" w:rsidRDefault="004D71FD" w:rsidP="004D71FD">
            <w:pPr>
              <w:spacing w:after="0" w:line="240" w:lineRule="auto"/>
              <w:rPr>
                <w:rFonts w:ascii="Times New Roman" w:eastAsia="Times New Roman" w:hAnsi="Times New Roman" w:cs="Times New Roman"/>
                <w:b/>
                <w:bCs/>
                <w:color w:val="212529"/>
                <w:sz w:val="28"/>
                <w:szCs w:val="28"/>
              </w:rPr>
            </w:pPr>
          </w:p>
        </w:tc>
        <w:tc>
          <w:tcPr>
            <w:tcW w:w="0" w:type="auto"/>
            <w:shd w:val="clear" w:color="auto" w:fill="FFFFFF"/>
            <w:tcMar>
              <w:top w:w="0" w:type="dxa"/>
              <w:left w:w="0" w:type="dxa"/>
              <w:bottom w:w="0" w:type="dxa"/>
              <w:right w:w="0" w:type="dxa"/>
            </w:tcMar>
            <w:vAlign w:val="center"/>
          </w:tcPr>
          <w:p w:rsidR="004D71FD" w:rsidRPr="004D71FD" w:rsidRDefault="004D71FD" w:rsidP="004D71FD">
            <w:pPr>
              <w:spacing w:after="0" w:line="240" w:lineRule="auto"/>
              <w:rPr>
                <w:rFonts w:ascii="Times New Roman" w:eastAsia="Times New Roman" w:hAnsi="Times New Roman" w:cs="Times New Roman"/>
                <w:b/>
                <w:bCs/>
                <w:color w:val="212529"/>
                <w:sz w:val="28"/>
                <w:szCs w:val="28"/>
              </w:rPr>
            </w:pPr>
          </w:p>
        </w:tc>
      </w:tr>
      <w:tr w:rsidR="004D71FD" w:rsidRPr="004D71FD" w:rsidTr="004D71FD">
        <w:tc>
          <w:tcPr>
            <w:tcW w:w="0" w:type="auto"/>
            <w:shd w:val="clear" w:color="auto" w:fill="FFFFFF"/>
            <w:tcMar>
              <w:top w:w="0" w:type="dxa"/>
              <w:left w:w="0" w:type="dxa"/>
              <w:bottom w:w="0" w:type="dxa"/>
              <w:right w:w="0" w:type="dxa"/>
            </w:tcMar>
            <w:hideMark/>
          </w:tcPr>
          <w:p w:rsidR="004D71FD" w:rsidRPr="004D71FD" w:rsidRDefault="004D71FD" w:rsidP="004D71FD">
            <w:pPr>
              <w:spacing w:after="0" w:line="240" w:lineRule="auto"/>
              <w:rPr>
                <w:rFonts w:ascii="Times New Roman" w:eastAsia="Times New Roman" w:hAnsi="Times New Roman" w:cs="Times New Roman"/>
                <w:b/>
                <w:bCs/>
                <w:color w:val="212529"/>
                <w:sz w:val="28"/>
                <w:szCs w:val="28"/>
              </w:rPr>
            </w:pPr>
          </w:p>
        </w:tc>
        <w:tc>
          <w:tcPr>
            <w:tcW w:w="0" w:type="auto"/>
            <w:shd w:val="clear" w:color="auto" w:fill="FFFFFF"/>
            <w:tcMar>
              <w:top w:w="0" w:type="dxa"/>
              <w:left w:w="0" w:type="dxa"/>
              <w:bottom w:w="0" w:type="dxa"/>
              <w:right w:w="0" w:type="dxa"/>
            </w:tcMar>
            <w:hideMark/>
          </w:tcPr>
          <w:p w:rsidR="004D71FD" w:rsidRPr="004D71FD" w:rsidRDefault="004D71FD" w:rsidP="004D71FD">
            <w:pPr>
              <w:spacing w:after="0" w:line="240" w:lineRule="auto"/>
              <w:rPr>
                <w:rFonts w:ascii="Times New Roman" w:eastAsia="Times New Roman" w:hAnsi="Times New Roman" w:cs="Times New Roman"/>
                <w:sz w:val="28"/>
                <w:szCs w:val="28"/>
              </w:rPr>
            </w:pPr>
          </w:p>
        </w:tc>
        <w:tc>
          <w:tcPr>
            <w:tcW w:w="0" w:type="auto"/>
            <w:shd w:val="clear" w:color="auto" w:fill="FFFFFF"/>
            <w:tcMar>
              <w:top w:w="0" w:type="dxa"/>
              <w:left w:w="0" w:type="dxa"/>
              <w:bottom w:w="0" w:type="dxa"/>
              <w:right w:w="0" w:type="dxa"/>
            </w:tcMar>
            <w:hideMark/>
          </w:tcPr>
          <w:p w:rsidR="004D71FD" w:rsidRPr="004D71FD" w:rsidRDefault="004D71FD" w:rsidP="004D71FD">
            <w:pPr>
              <w:spacing w:after="0" w:line="240" w:lineRule="auto"/>
              <w:rPr>
                <w:rFonts w:ascii="Times New Roman" w:eastAsia="Times New Roman" w:hAnsi="Times New Roman" w:cs="Times New Roman"/>
                <w:sz w:val="28"/>
                <w:szCs w:val="28"/>
              </w:rPr>
            </w:pPr>
          </w:p>
        </w:tc>
      </w:tr>
      <w:tr w:rsidR="004D71FD" w:rsidRPr="004D71FD" w:rsidTr="004D71FD">
        <w:tc>
          <w:tcPr>
            <w:tcW w:w="0" w:type="auto"/>
            <w:shd w:val="clear" w:color="auto" w:fill="FFFFFF"/>
            <w:tcMar>
              <w:top w:w="0" w:type="dxa"/>
              <w:left w:w="0" w:type="dxa"/>
              <w:bottom w:w="0" w:type="dxa"/>
              <w:right w:w="0" w:type="dxa"/>
            </w:tcMar>
            <w:hideMark/>
          </w:tcPr>
          <w:p w:rsidR="004D71FD" w:rsidRDefault="004D71FD" w:rsidP="004D71FD">
            <w:pPr>
              <w:spacing w:after="0" w:line="240" w:lineRule="auto"/>
              <w:rPr>
                <w:rFonts w:ascii="Times New Roman" w:eastAsia="Times New Roman" w:hAnsi="Times New Roman" w:cs="Times New Roman"/>
                <w:color w:val="212529"/>
                <w:sz w:val="28"/>
                <w:szCs w:val="28"/>
              </w:rPr>
            </w:pPr>
            <w:r w:rsidRPr="004D71FD">
              <w:rPr>
                <w:rFonts w:ascii="Times New Roman" w:eastAsia="Times New Roman" w:hAnsi="Times New Roman" w:cs="Times New Roman"/>
                <w:color w:val="212529"/>
                <w:sz w:val="28"/>
                <w:szCs w:val="28"/>
              </w:rPr>
              <w:t>Time: 11:30 AM - 12:30 PM</w:t>
            </w:r>
          </w:p>
          <w:p w:rsidR="0076216B" w:rsidRDefault="00795403" w:rsidP="004D71FD">
            <w:pPr>
              <w:spacing w:after="0" w:line="240" w:lineRule="auto"/>
              <w:rPr>
                <w:rFonts w:ascii="Times New Roman" w:eastAsia="Times New Roman" w:hAnsi="Times New Roman" w:cs="Times New Roman"/>
                <w:color w:val="212529"/>
                <w:sz w:val="28"/>
                <w:szCs w:val="28"/>
              </w:rPr>
            </w:pPr>
            <w:hyperlink r:id="rId12" w:history="1">
              <w:r w:rsidR="0076216B" w:rsidRPr="00F162BC">
                <w:rPr>
                  <w:rStyle w:val="Hyperlink"/>
                  <w:rFonts w:ascii="Times New Roman" w:eastAsia="Times New Roman" w:hAnsi="Times New Roman" w:cs="Times New Roman"/>
                  <w:sz w:val="28"/>
                  <w:szCs w:val="28"/>
                </w:rPr>
                <w:t>https://www.escweb.net/tx_esc_06/catalog/session.aspx?session_id=533516</w:t>
              </w:r>
            </w:hyperlink>
          </w:p>
          <w:p w:rsidR="0076216B" w:rsidRPr="004D71FD" w:rsidRDefault="0076216B" w:rsidP="004D71FD">
            <w:pPr>
              <w:spacing w:after="0" w:line="240" w:lineRule="auto"/>
              <w:rPr>
                <w:rFonts w:ascii="Times New Roman" w:eastAsia="Times New Roman" w:hAnsi="Times New Roman" w:cs="Times New Roman"/>
                <w:color w:val="212529"/>
                <w:sz w:val="28"/>
                <w:szCs w:val="28"/>
              </w:rPr>
            </w:pPr>
          </w:p>
        </w:tc>
        <w:tc>
          <w:tcPr>
            <w:tcW w:w="0" w:type="auto"/>
            <w:shd w:val="clear" w:color="auto" w:fill="FFFFFF"/>
            <w:tcMar>
              <w:top w:w="0" w:type="dxa"/>
              <w:left w:w="0" w:type="dxa"/>
              <w:bottom w:w="0" w:type="dxa"/>
              <w:right w:w="0" w:type="dxa"/>
            </w:tcMar>
            <w:hideMark/>
          </w:tcPr>
          <w:p w:rsidR="004D71FD" w:rsidRPr="004D71FD" w:rsidRDefault="004D71FD" w:rsidP="004D71FD">
            <w:pPr>
              <w:spacing w:after="0" w:line="240" w:lineRule="auto"/>
              <w:rPr>
                <w:rFonts w:ascii="Times New Roman" w:eastAsia="Times New Roman" w:hAnsi="Times New Roman" w:cs="Times New Roman"/>
                <w:color w:val="212529"/>
                <w:sz w:val="28"/>
                <w:szCs w:val="28"/>
              </w:rPr>
            </w:pPr>
          </w:p>
        </w:tc>
        <w:tc>
          <w:tcPr>
            <w:tcW w:w="0" w:type="auto"/>
            <w:shd w:val="clear" w:color="auto" w:fill="FFFFFF"/>
            <w:vAlign w:val="center"/>
            <w:hideMark/>
          </w:tcPr>
          <w:p w:rsidR="004D71FD" w:rsidRPr="004D71FD" w:rsidRDefault="004D71FD" w:rsidP="004D71FD">
            <w:pPr>
              <w:spacing w:after="0" w:line="240" w:lineRule="auto"/>
              <w:rPr>
                <w:rFonts w:ascii="Times New Roman" w:eastAsia="Times New Roman" w:hAnsi="Times New Roman" w:cs="Times New Roman"/>
                <w:sz w:val="28"/>
                <w:szCs w:val="28"/>
              </w:rPr>
            </w:pPr>
          </w:p>
        </w:tc>
      </w:tr>
    </w:tbl>
    <w:p w:rsidR="004D71FD" w:rsidRPr="00171557" w:rsidRDefault="004D71FD" w:rsidP="00DA63EF">
      <w:pPr>
        <w:shd w:val="clear" w:color="auto" w:fill="FFFFFF"/>
        <w:spacing w:after="0" w:line="240" w:lineRule="auto"/>
        <w:rPr>
          <w:rFonts w:ascii="Times New Roman" w:eastAsia="Times New Roman" w:hAnsi="Times New Roman" w:cs="Times New Roman"/>
          <w:color w:val="212529"/>
          <w:sz w:val="28"/>
          <w:szCs w:val="28"/>
        </w:rPr>
      </w:pPr>
    </w:p>
    <w:p w:rsidR="00DA63EF" w:rsidRPr="00171557" w:rsidRDefault="00DA63EF" w:rsidP="00DA63EF">
      <w:pPr>
        <w:shd w:val="clear" w:color="auto" w:fill="FFFFFF"/>
        <w:spacing w:after="0" w:line="240" w:lineRule="auto"/>
        <w:rPr>
          <w:rFonts w:ascii="Times New Roman" w:eastAsia="Times New Roman" w:hAnsi="Times New Roman" w:cs="Times New Roman"/>
          <w:color w:val="212529"/>
          <w:sz w:val="28"/>
          <w:szCs w:val="28"/>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340"/>
        <w:gridCol w:w="4641"/>
        <w:gridCol w:w="2379"/>
      </w:tblGrid>
      <w:tr w:rsidR="00DA63EF" w:rsidRPr="00DA63EF" w:rsidTr="00DA63EF">
        <w:tc>
          <w:tcPr>
            <w:tcW w:w="1250" w:type="pct"/>
            <w:shd w:val="clear" w:color="auto" w:fill="FFFFFF"/>
            <w:tcMar>
              <w:top w:w="0" w:type="dxa"/>
              <w:left w:w="0" w:type="dxa"/>
              <w:bottom w:w="0" w:type="dxa"/>
              <w:right w:w="0" w:type="dxa"/>
            </w:tcMar>
            <w:vAlign w:val="center"/>
          </w:tcPr>
          <w:p w:rsidR="00DA63EF" w:rsidRPr="00DA63EF" w:rsidRDefault="00DA63EF" w:rsidP="00DA63EF">
            <w:pPr>
              <w:spacing w:after="0" w:line="240" w:lineRule="auto"/>
              <w:rPr>
                <w:rFonts w:ascii="Times New Roman" w:eastAsia="Times New Roman" w:hAnsi="Times New Roman" w:cs="Times New Roman"/>
                <w:b/>
                <w:bCs/>
                <w:color w:val="212529"/>
                <w:sz w:val="28"/>
                <w:szCs w:val="28"/>
              </w:rPr>
            </w:pPr>
          </w:p>
        </w:tc>
        <w:tc>
          <w:tcPr>
            <w:tcW w:w="2479" w:type="pct"/>
            <w:shd w:val="clear" w:color="auto" w:fill="FFFFFF"/>
            <w:tcMar>
              <w:top w:w="0" w:type="dxa"/>
              <w:left w:w="0" w:type="dxa"/>
              <w:bottom w:w="0" w:type="dxa"/>
              <w:right w:w="0" w:type="dxa"/>
            </w:tcMar>
            <w:vAlign w:val="center"/>
          </w:tcPr>
          <w:p w:rsidR="00DA63EF" w:rsidRPr="00DA63EF" w:rsidRDefault="00DA63EF" w:rsidP="00DA63EF">
            <w:pPr>
              <w:spacing w:after="0" w:line="240" w:lineRule="auto"/>
              <w:rPr>
                <w:rFonts w:ascii="Times New Roman" w:eastAsia="Times New Roman" w:hAnsi="Times New Roman" w:cs="Times New Roman"/>
                <w:b/>
                <w:bCs/>
                <w:color w:val="212529"/>
                <w:sz w:val="28"/>
                <w:szCs w:val="28"/>
              </w:rPr>
            </w:pPr>
          </w:p>
        </w:tc>
        <w:tc>
          <w:tcPr>
            <w:tcW w:w="0" w:type="auto"/>
            <w:shd w:val="clear" w:color="auto" w:fill="FFFFFF"/>
            <w:tcMar>
              <w:top w:w="0" w:type="dxa"/>
              <w:left w:w="0" w:type="dxa"/>
              <w:bottom w:w="0" w:type="dxa"/>
              <w:right w:w="0" w:type="dxa"/>
            </w:tcMar>
            <w:vAlign w:val="center"/>
          </w:tcPr>
          <w:p w:rsidR="00DA63EF" w:rsidRPr="00DA63EF" w:rsidRDefault="00DA63EF" w:rsidP="00DA63EF">
            <w:pPr>
              <w:spacing w:after="0" w:line="240" w:lineRule="auto"/>
              <w:rPr>
                <w:rFonts w:ascii="Times New Roman" w:eastAsia="Times New Roman" w:hAnsi="Times New Roman" w:cs="Times New Roman"/>
                <w:b/>
                <w:bCs/>
                <w:color w:val="212529"/>
                <w:sz w:val="28"/>
                <w:szCs w:val="28"/>
              </w:rPr>
            </w:pPr>
          </w:p>
        </w:tc>
      </w:tr>
      <w:tr w:rsidR="00DA63EF" w:rsidRPr="00DA63EF" w:rsidTr="00DA63EF">
        <w:tc>
          <w:tcPr>
            <w:tcW w:w="1250" w:type="pct"/>
            <w:shd w:val="clear" w:color="auto" w:fill="FFFFFF"/>
            <w:tcMar>
              <w:top w:w="0" w:type="dxa"/>
              <w:left w:w="0" w:type="dxa"/>
              <w:bottom w:w="0" w:type="dxa"/>
              <w:right w:w="0" w:type="dxa"/>
            </w:tcMar>
            <w:hideMark/>
          </w:tcPr>
          <w:p w:rsidR="00DA63EF" w:rsidRPr="00DA63EF" w:rsidRDefault="00DA63EF" w:rsidP="00DA63EF">
            <w:pPr>
              <w:spacing w:after="0" w:line="240" w:lineRule="auto"/>
              <w:rPr>
                <w:rFonts w:ascii="Times New Roman" w:eastAsia="Times New Roman" w:hAnsi="Times New Roman" w:cs="Times New Roman"/>
                <w:b/>
                <w:bCs/>
                <w:color w:val="212529"/>
                <w:sz w:val="28"/>
                <w:szCs w:val="28"/>
              </w:rPr>
            </w:pPr>
          </w:p>
        </w:tc>
        <w:tc>
          <w:tcPr>
            <w:tcW w:w="2479" w:type="pct"/>
            <w:shd w:val="clear" w:color="auto" w:fill="FFFFFF"/>
            <w:tcMar>
              <w:top w:w="0" w:type="dxa"/>
              <w:left w:w="0" w:type="dxa"/>
              <w:bottom w:w="0" w:type="dxa"/>
              <w:right w:w="0" w:type="dxa"/>
            </w:tcMar>
            <w:hideMark/>
          </w:tcPr>
          <w:p w:rsidR="00DA63EF" w:rsidRPr="00DA63EF" w:rsidRDefault="00DA63EF" w:rsidP="00DA63EF">
            <w:pPr>
              <w:spacing w:after="0" w:line="240" w:lineRule="auto"/>
              <w:rPr>
                <w:rFonts w:ascii="Times New Roman" w:eastAsia="Times New Roman" w:hAnsi="Times New Roman" w:cs="Times New Roman"/>
                <w:sz w:val="28"/>
                <w:szCs w:val="28"/>
              </w:rPr>
            </w:pPr>
          </w:p>
        </w:tc>
        <w:tc>
          <w:tcPr>
            <w:tcW w:w="0" w:type="auto"/>
            <w:shd w:val="clear" w:color="auto" w:fill="FFFFFF"/>
            <w:tcMar>
              <w:top w:w="0" w:type="dxa"/>
              <w:left w:w="0" w:type="dxa"/>
              <w:bottom w:w="0" w:type="dxa"/>
              <w:right w:w="0" w:type="dxa"/>
            </w:tcMar>
            <w:hideMark/>
          </w:tcPr>
          <w:p w:rsidR="00DA63EF" w:rsidRPr="00DA63EF" w:rsidRDefault="00DA63EF" w:rsidP="00DA63EF">
            <w:pPr>
              <w:spacing w:after="0" w:line="240" w:lineRule="auto"/>
              <w:rPr>
                <w:rFonts w:ascii="Times New Roman" w:eastAsia="Times New Roman" w:hAnsi="Times New Roman" w:cs="Times New Roman"/>
                <w:sz w:val="28"/>
                <w:szCs w:val="28"/>
              </w:rPr>
            </w:pPr>
          </w:p>
        </w:tc>
      </w:tr>
      <w:tr w:rsidR="00DA63EF" w:rsidRPr="00DA63EF" w:rsidTr="00DA63EF">
        <w:tc>
          <w:tcPr>
            <w:tcW w:w="1250" w:type="pct"/>
            <w:shd w:val="clear" w:color="auto" w:fill="FFFFFF"/>
            <w:tcMar>
              <w:top w:w="0" w:type="dxa"/>
              <w:left w:w="0" w:type="dxa"/>
              <w:bottom w:w="0" w:type="dxa"/>
              <w:right w:w="0" w:type="dxa"/>
            </w:tcMar>
          </w:tcPr>
          <w:p w:rsidR="00DA63EF" w:rsidRPr="00DA63EF" w:rsidRDefault="00DA63EF" w:rsidP="00DA63EF">
            <w:pPr>
              <w:spacing w:after="0" w:line="240" w:lineRule="auto"/>
              <w:rPr>
                <w:rFonts w:ascii="Times New Roman" w:eastAsia="Times New Roman" w:hAnsi="Times New Roman" w:cs="Times New Roman"/>
                <w:color w:val="212529"/>
                <w:sz w:val="28"/>
                <w:szCs w:val="28"/>
              </w:rPr>
            </w:pPr>
          </w:p>
        </w:tc>
        <w:tc>
          <w:tcPr>
            <w:tcW w:w="2479" w:type="pct"/>
            <w:shd w:val="clear" w:color="auto" w:fill="FFFFFF"/>
            <w:tcMar>
              <w:top w:w="0" w:type="dxa"/>
              <w:left w:w="0" w:type="dxa"/>
              <w:bottom w:w="0" w:type="dxa"/>
              <w:right w:w="0" w:type="dxa"/>
            </w:tcMar>
          </w:tcPr>
          <w:p w:rsidR="00DA63EF" w:rsidRPr="00DA63EF" w:rsidRDefault="00DA63EF" w:rsidP="00DA63EF">
            <w:pPr>
              <w:spacing w:after="0" w:line="240" w:lineRule="auto"/>
              <w:rPr>
                <w:rFonts w:ascii="Times New Roman" w:eastAsia="Times New Roman" w:hAnsi="Times New Roman" w:cs="Times New Roman"/>
                <w:color w:val="212529"/>
                <w:sz w:val="28"/>
                <w:szCs w:val="28"/>
              </w:rPr>
            </w:pPr>
          </w:p>
        </w:tc>
        <w:tc>
          <w:tcPr>
            <w:tcW w:w="0" w:type="auto"/>
            <w:shd w:val="clear" w:color="auto" w:fill="FFFFFF"/>
            <w:vAlign w:val="center"/>
            <w:hideMark/>
          </w:tcPr>
          <w:p w:rsidR="00DA63EF" w:rsidRPr="00DA63EF" w:rsidRDefault="00DA63EF" w:rsidP="00DA63EF">
            <w:pPr>
              <w:spacing w:after="0" w:line="240" w:lineRule="auto"/>
              <w:rPr>
                <w:rFonts w:ascii="Times New Roman" w:eastAsia="Times New Roman" w:hAnsi="Times New Roman" w:cs="Times New Roman"/>
                <w:sz w:val="28"/>
                <w:szCs w:val="28"/>
              </w:rPr>
            </w:pPr>
          </w:p>
        </w:tc>
      </w:tr>
    </w:tbl>
    <w:p w:rsidR="00DA63EF" w:rsidRPr="00DA63EF" w:rsidRDefault="00DA63EF" w:rsidP="00DA63EF">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rPr>
      </w:pPr>
    </w:p>
    <w:p w:rsidR="00DA63EF" w:rsidRDefault="00DA63EF" w:rsidP="00DA63EF"/>
    <w:sectPr w:rsidR="00DA6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59B3"/>
    <w:multiLevelType w:val="multilevel"/>
    <w:tmpl w:val="C2A8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A0513"/>
    <w:multiLevelType w:val="multilevel"/>
    <w:tmpl w:val="AA1E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4D50EC"/>
    <w:multiLevelType w:val="multilevel"/>
    <w:tmpl w:val="8088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8251D"/>
    <w:multiLevelType w:val="multilevel"/>
    <w:tmpl w:val="1B1C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66"/>
    <w:rsid w:val="00171557"/>
    <w:rsid w:val="00187A66"/>
    <w:rsid w:val="004D71FD"/>
    <w:rsid w:val="0072218C"/>
    <w:rsid w:val="0076216B"/>
    <w:rsid w:val="00795403"/>
    <w:rsid w:val="00DA63EF"/>
    <w:rsid w:val="00E6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CF518-CE90-4A28-BE6F-024CB6A5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221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A66"/>
    <w:rPr>
      <w:color w:val="0000FF"/>
      <w:u w:val="single"/>
    </w:rPr>
  </w:style>
  <w:style w:type="paragraph" w:styleId="NormalWeb">
    <w:name w:val="Normal (Web)"/>
    <w:basedOn w:val="Normal"/>
    <w:uiPriority w:val="99"/>
    <w:semiHidden/>
    <w:unhideWhenUsed/>
    <w:rsid w:val="00187A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7A66"/>
    <w:rPr>
      <w:b/>
      <w:bCs/>
    </w:rPr>
  </w:style>
  <w:style w:type="character" w:customStyle="1" w:styleId="Heading2Char">
    <w:name w:val="Heading 2 Char"/>
    <w:basedOn w:val="DefaultParagraphFont"/>
    <w:link w:val="Heading2"/>
    <w:uiPriority w:val="9"/>
    <w:rsid w:val="0072218C"/>
    <w:rPr>
      <w:rFonts w:ascii="Times New Roman" w:eastAsia="Times New Roman" w:hAnsi="Times New Roman" w:cs="Times New Roman"/>
      <w:b/>
      <w:bCs/>
      <w:sz w:val="36"/>
      <w:szCs w:val="36"/>
    </w:rPr>
  </w:style>
  <w:style w:type="character" w:styleId="Emphasis">
    <w:name w:val="Emphasis"/>
    <w:basedOn w:val="DefaultParagraphFont"/>
    <w:uiPriority w:val="20"/>
    <w:qFormat/>
    <w:rsid w:val="0072218C"/>
    <w:rPr>
      <w:i/>
      <w:iCs/>
    </w:rPr>
  </w:style>
  <w:style w:type="character" w:styleId="UnresolvedMention">
    <w:name w:val="Unresolved Mention"/>
    <w:basedOn w:val="DefaultParagraphFont"/>
    <w:uiPriority w:val="99"/>
    <w:semiHidden/>
    <w:unhideWhenUsed/>
    <w:rsid w:val="00DA6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941699">
      <w:bodyDiv w:val="1"/>
      <w:marLeft w:val="0"/>
      <w:marRight w:val="0"/>
      <w:marTop w:val="0"/>
      <w:marBottom w:val="0"/>
      <w:divBdr>
        <w:top w:val="none" w:sz="0" w:space="0" w:color="auto"/>
        <w:left w:val="none" w:sz="0" w:space="0" w:color="auto"/>
        <w:bottom w:val="none" w:sz="0" w:space="0" w:color="auto"/>
        <w:right w:val="none" w:sz="0" w:space="0" w:color="auto"/>
      </w:divBdr>
    </w:div>
    <w:div w:id="338823171">
      <w:bodyDiv w:val="1"/>
      <w:marLeft w:val="0"/>
      <w:marRight w:val="0"/>
      <w:marTop w:val="0"/>
      <w:marBottom w:val="0"/>
      <w:divBdr>
        <w:top w:val="none" w:sz="0" w:space="0" w:color="auto"/>
        <w:left w:val="none" w:sz="0" w:space="0" w:color="auto"/>
        <w:bottom w:val="none" w:sz="0" w:space="0" w:color="auto"/>
        <w:right w:val="none" w:sz="0" w:space="0" w:color="auto"/>
      </w:divBdr>
    </w:div>
    <w:div w:id="662195990">
      <w:bodyDiv w:val="1"/>
      <w:marLeft w:val="0"/>
      <w:marRight w:val="0"/>
      <w:marTop w:val="0"/>
      <w:marBottom w:val="0"/>
      <w:divBdr>
        <w:top w:val="none" w:sz="0" w:space="0" w:color="auto"/>
        <w:left w:val="none" w:sz="0" w:space="0" w:color="auto"/>
        <w:bottom w:val="none" w:sz="0" w:space="0" w:color="auto"/>
        <w:right w:val="none" w:sz="0" w:space="0" w:color="auto"/>
      </w:divBdr>
      <w:divsChild>
        <w:div w:id="1218013819">
          <w:marLeft w:val="0"/>
          <w:marRight w:val="0"/>
          <w:marTop w:val="0"/>
          <w:marBottom w:val="0"/>
          <w:divBdr>
            <w:top w:val="single" w:sz="2" w:space="0" w:color="CCCCCC"/>
            <w:left w:val="single" w:sz="2" w:space="0" w:color="CCCCCC"/>
            <w:bottom w:val="single" w:sz="2" w:space="9" w:color="CCCCCC"/>
            <w:right w:val="single" w:sz="2" w:space="0" w:color="CCCCCC"/>
          </w:divBdr>
        </w:div>
      </w:divsChild>
    </w:div>
    <w:div w:id="835342840">
      <w:bodyDiv w:val="1"/>
      <w:marLeft w:val="0"/>
      <w:marRight w:val="0"/>
      <w:marTop w:val="0"/>
      <w:marBottom w:val="0"/>
      <w:divBdr>
        <w:top w:val="none" w:sz="0" w:space="0" w:color="auto"/>
        <w:left w:val="none" w:sz="0" w:space="0" w:color="auto"/>
        <w:bottom w:val="none" w:sz="0" w:space="0" w:color="auto"/>
        <w:right w:val="none" w:sz="0" w:space="0" w:color="auto"/>
      </w:divBdr>
    </w:div>
    <w:div w:id="1391608538">
      <w:bodyDiv w:val="1"/>
      <w:marLeft w:val="0"/>
      <w:marRight w:val="0"/>
      <w:marTop w:val="0"/>
      <w:marBottom w:val="0"/>
      <w:divBdr>
        <w:top w:val="none" w:sz="0" w:space="0" w:color="auto"/>
        <w:left w:val="none" w:sz="0" w:space="0" w:color="auto"/>
        <w:bottom w:val="none" w:sz="0" w:space="0" w:color="auto"/>
        <w:right w:val="none" w:sz="0" w:space="0" w:color="auto"/>
      </w:divBdr>
    </w:div>
    <w:div w:id="1405421165">
      <w:bodyDiv w:val="1"/>
      <w:marLeft w:val="0"/>
      <w:marRight w:val="0"/>
      <w:marTop w:val="0"/>
      <w:marBottom w:val="0"/>
      <w:divBdr>
        <w:top w:val="none" w:sz="0" w:space="0" w:color="auto"/>
        <w:left w:val="none" w:sz="0" w:space="0" w:color="auto"/>
        <w:bottom w:val="none" w:sz="0" w:space="0" w:color="auto"/>
        <w:right w:val="none" w:sz="0" w:space="0" w:color="auto"/>
      </w:divBdr>
    </w:div>
    <w:div w:id="1811942833">
      <w:bodyDiv w:val="1"/>
      <w:marLeft w:val="0"/>
      <w:marRight w:val="0"/>
      <w:marTop w:val="0"/>
      <w:marBottom w:val="0"/>
      <w:divBdr>
        <w:top w:val="none" w:sz="0" w:space="0" w:color="auto"/>
        <w:left w:val="none" w:sz="0" w:space="0" w:color="auto"/>
        <w:bottom w:val="none" w:sz="0" w:space="0" w:color="auto"/>
        <w:right w:val="none" w:sz="0" w:space="0" w:color="auto"/>
      </w:divBdr>
    </w:div>
    <w:div w:id="18658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z4U0204sp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VPYgowkTG-k" TargetMode="External"/><Relationship Id="rId12" Type="http://schemas.openxmlformats.org/officeDocument/2006/relationships/hyperlink" Target="https://www.escweb.net/tx_esc_06/catalog/session.aspx?session_id=5335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ttftransitionconference.org/" TargetMode="External"/><Relationship Id="rId11" Type="http://schemas.openxmlformats.org/officeDocument/2006/relationships/hyperlink" Target="https://www.escweb.net/tx_esc_06/catalog/session.aspx?session_id=538897" TargetMode="External"/><Relationship Id="rId5" Type="http://schemas.openxmlformats.org/officeDocument/2006/relationships/hyperlink" Target="https://www.escweb.net/tx_esc_06/catalog/session.aspx?session_id=533509" TargetMode="External"/><Relationship Id="rId10" Type="http://schemas.openxmlformats.org/officeDocument/2006/relationships/hyperlink" Target="mailto:sdorsey@cprcil.org" TargetMode="External"/><Relationship Id="rId4" Type="http://schemas.openxmlformats.org/officeDocument/2006/relationships/webSettings" Target="webSettings.xml"/><Relationship Id="rId9" Type="http://schemas.openxmlformats.org/officeDocument/2006/relationships/hyperlink" Target="https://youtu.be/mG_1qSy_pG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Leslee Falco</dc:creator>
  <cp:keywords/>
  <dc:description/>
  <cp:lastModifiedBy>Leslee Falco</cp:lastModifiedBy>
  <cp:revision>2</cp:revision>
  <dcterms:created xsi:type="dcterms:W3CDTF">2023-10-04T16:03:00Z</dcterms:created>
  <dcterms:modified xsi:type="dcterms:W3CDTF">2023-10-04T16:03:00Z</dcterms:modified>
</cp:coreProperties>
</file>